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58" w:rsidRPr="00C30658" w:rsidRDefault="00C30658" w:rsidP="00C3065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</w:p>
    <w:p w:rsidR="00C30658" w:rsidRPr="00C30658" w:rsidRDefault="00C30658" w:rsidP="00C30658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6"/>
          <w:szCs w:val="36"/>
          <w:u w:val="single"/>
        </w:rPr>
      </w:pPr>
      <w:r w:rsidRPr="00C30658">
        <w:rPr>
          <w:rFonts w:ascii="TH NiramitIT๙" w:eastAsia="Cordia New" w:hAnsi="TH NiramitIT๙" w:cs="TH NiramitIT๙" w:hint="cs"/>
          <w:b/>
          <w:bCs/>
          <w:sz w:val="36"/>
          <w:szCs w:val="36"/>
          <w:u w:val="single"/>
          <w:cs/>
        </w:rPr>
        <w:t>หมวดครุภัณฑ์ สำนักปลัด</w:t>
      </w:r>
    </w:p>
    <w:tbl>
      <w:tblPr>
        <w:tblW w:w="11740" w:type="dxa"/>
        <w:tblInd w:w="108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8015"/>
        <w:gridCol w:w="765"/>
        <w:gridCol w:w="58"/>
        <w:gridCol w:w="753"/>
        <w:gridCol w:w="402"/>
        <w:gridCol w:w="474"/>
        <w:gridCol w:w="295"/>
        <w:gridCol w:w="312"/>
      </w:tblGrid>
      <w:tr w:rsidR="00C30658" w:rsidRPr="00C30658" w:rsidTr="00D10E44">
        <w:trPr>
          <w:gridAfter w:val="1"/>
          <w:wAfter w:w="312" w:type="dxa"/>
          <w:trHeight w:val="405"/>
        </w:trPr>
        <w:tc>
          <w:tcPr>
            <w:tcW w:w="8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290,100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405"/>
        </w:trPr>
        <w:tc>
          <w:tcPr>
            <w:tcW w:w="8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เก้าอี้สำนักงานพนักพิงสูง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33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เพื่อจ่ายเป็นค่าจัดซื้อเก้าอี้สำนักงานพนักพิงสูง(รองนายกฯ)จำนวน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เป็นเก้าอี้โครงเหล็กบุนวมหุ้มหนังอย่างดี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มีที่วางแขนโครงเหล็กบุนวม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ปรับขึ้นลงด้วยระบบไฮโดร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ลิค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โครงขาเหล็กชุบ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โคเมี่ยม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แฉกพร้อมล้อเลื่อน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ทั่วไปและสำรวจราคาตามท้องตลาดเนื่องจากไม่มีตามบัญชีราคามาตรฐานครุภัณฑ์สำนักงบประมาณ)ตั้งจ่ายจากเงินอุดหนุนทั่วไป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จัดซื้อเก้าอี้สำนักงานพนักพิงต่ำ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33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เพื่อจ่ายเป็นค่าจัดซื้อเก้าอี้สำนักงานพนักพิงต่ำ</w:t>
            </w:r>
            <w:r w:rsidRPr="00C306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จำนวน1ตัวๆละ3,000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เป็นเก้าอี้นวมมีพนักพิงต่ำ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ปรับขึ้นลงด้วยระบบไฮโดร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ลิค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มีล้อเลื่อน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มีที่พักแขน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ทั่วไปและสำรวจราคาตามท้องตลาดเนื่องจากไม่มีตามบัญชีราคามาตรฐานครุภัณฑ์สำนักงบประมาณ)ตั้งจ่ายจากเงินอุดหนุนทั่วไป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จัดซื้อตู้เหล็กเก็บเอกสารแบบ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บานเปิด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16,500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33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เพื่อจ่ายเป็นค่าจัดซื้อตู้เหล็กแบบ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หลังๆละ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5,500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มีมือจับชนิดบิด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ชิ้น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คุณสมบัติมาตรฐานผลิตภัณฑ์อุตสาหกรรม(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33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เพื่อจ่ายเป็นค่าโต๊ะทำงานพนักงาน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แบบเหล็ก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65*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120*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ลิ้นชักด้านขวา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จราคาตามท้องตลาดเนื่องจากไม่มีตามบัญชีราคามาตรฐานครุภัณฑ์สำนักงบประมาณ)ตั้งจ่ายจากเงินอุดหนุนทั่วไป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โต๊ะทำงานผู้บริหาร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33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เพื่อจ่ายเป็นค่าโต๊ะทะงานผู้บริหาร(รองนายกฯ)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แบบไม้ขนาด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70*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140*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ลิ้นชักด้านซ้าย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จราคาตามท้องตลาดเนื่องจากไม่มีตามบัญชีราคามาตรฐานครุภัณฑ์สำนักงบประมาณ)ตั้งจ่ายจากเงินอุดหนุนทั่วไป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เดียม</w:t>
            </w:r>
            <w:proofErr w:type="spellEnd"/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33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เพื่อจ่ายเป็นค่าจัดซื้อโพ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เดียม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6,000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45X65X110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จราคาตามท้องตลาดเนื่องจากไม่มีตามบัญชีราคามาตรฐานครุภัณฑ์สำนักงบประมาณ)ตั้งจ่ายจากเงินอุดหนุนทั่วไป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405"/>
        </w:trPr>
        <w:tc>
          <w:tcPr>
            <w:tcW w:w="8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เครื่องตัดหญ้าแบบล้อจักรยาน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33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เพื่อจ่ายเป็นค่าจัดซื้อเครื่องตัดหญ้า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แบบล้อจักรยาน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คุณลักษณะดังนี้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เป็นเครื่องตัดหญ้าแบบเข็น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เครื่องยนต์ขนาดไม่น้อยกว่า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ขนาดเส้นผาศูนย์กลางของล้อ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รัศมีตัดหญ้าได้กว้างไม่น้อยกว่า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ความจุถังน้ำมันเครื่องยนต์ไม่น้อยกว่า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1.50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ลิตร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สำนักงานประมาณ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405"/>
        </w:trPr>
        <w:tc>
          <w:tcPr>
            <w:tcW w:w="8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ค่าจัดซื้อเครื่องคอมพิวเตอร์สำนักงาน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33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สำหรับสำนักงาน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17,000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คุณสมบัติพื้นฐานคุณลักษณะพื้นฐาน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(4 core)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มีความเร็วสัญญาณนาฬิกาพื้นฐาน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3.1 GHz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รวมในระดับ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MB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DDR4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GB  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Drive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 GB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DVD-RW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ใช้เกณฑ์ราคากลางและคุณลักษณะพื้นฐานการจัดหาอุปกรณ์และระบบคอมพิวเตอร์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ค่าจัดซื้อเครื่องพิมพ์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Multifunction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Ink Tank Printer)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33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เพื่อจ่ายเป็นค่าเครื่องพิมพ์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Multifunction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 Tank Printer)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Printer, Copier , Scanner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Fax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ภายในเครื่องเดียวกัน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 Tank Printer)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1,200x1,200 dpi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มีความเร็วในการพิมพ์ขาวดำสำหรับกระดาษ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8.8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มีความเร็วในการพิมพ์สีสำหรับกระดาษ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สามารถสแกนเอกสาร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ขาวดำ-สี)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1,200 x 600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600 x 1,200 dpi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(Auto Document Feed)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99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เปอร์เซ็นต์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 Base-T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สามารถใช้งานผ่าน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เครือข่ายไร้สาย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Wi-Fi (IEEE 802.11b, g, n)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A4, Letter, Legal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Custom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ใช้เกณฑ์ราคากลางและคุณลักษณะพื้นฐานการจัดหาอุปกรณ์และระบบคอมพิวเตอร์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40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ค่าจัดซื้อเครื่องพิมพ์เลเซอร์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 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33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เพื่อจ่ายเป็นค่าเครื่องพิมพ์เลเซอร์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LED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(18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หน้า/นาที)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2,600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600x600 dpi 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มีความเร็วในการพิมพ์สำหรับกระดาษ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(Memory)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MB 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A4, Letter, Legal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Custom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ใช้เกณฑ์ราคากลางและคุณลักษณะพื้นฐานการจัดหาอุปกรณ์และระบบคอมพิวเตอร์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ค่าจัดซื้อเครื่องสำรองไฟ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gridAfter w:val="1"/>
          <w:wAfter w:w="312" w:type="dxa"/>
          <w:trHeight w:val="33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2,500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บาทคุณลักษณะพื้นฐาน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800 VA (480 Watts)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ใช้เกณฑ์ราคากลางและคุณลักษณะพื้นฐานการจัดหาอุปกรณ์และระบบคอมพิวเตอร์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ครุภัณฑ์โฆษณาและเผยแพร่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ค่าติดตั้งกล้องวงจรปิด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CCTV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พร้อมอุปกรณ์</w:t>
            </w:r>
            <w:r w:rsidRPr="00C306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224,000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เพื่อจ่ายเป็นค่าติดตั้ง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กล้องโทรทัศน์วงจรปิด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CCTV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พร้อมอุปกรณ์ 224,000 บาท มีคุณลักษณะพื้นฐานดังนี้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กล้องโทรทัศน์วงจรปิดชนิดเครือข่าย แบบมุมมองคงที่ส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หรับติดตั้งภายนอกอาคาร ส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หรับใช้ในงานรักษา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ความปลอดภัยทั่วไป 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 6 เครื่อง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ๆละ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32,000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คุณลักษณะพื้นฐาน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มีความละเอียดของภาพสูงสุดไม่น้อยกว่า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1,920x1,080 pixel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หรือไม่น้อยกว่า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2,073,600 pixel 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frame rate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ภาพต่อวินาที (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frame per second)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ใช้เทคโนโลยี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IR-Cut filter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Infrared Cut-off Removable (ICR)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หรับการบันทึกภาพได้ทั้ง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กลางวันและกลางคืนโดยอัตโนมัติ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มีความไวแสงน้อยสุด ไม่มากกว่า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0.12 LUX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หรับการแสดงภาพสี (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Color)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และไม่มากกว่า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0.05 LUX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หรับการแสดงภาพขาวด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Black/White) 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มีขนาดตัวรับภาพ (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Image Sensor)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1/3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–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มีผลต่างค่าความยาวโฟกัสต่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สุดกับค่าความยาวโฟกัสสูงสุดไม่น้อยกว่า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4.5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มิลลิเมตร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สามารถตรวจจับความเคลื่อนไหวอัตโนมัติ (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Motion Detection)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สามารถแสดงรายละเอียดของภาพที่มีความแตกต่างของแสงมาก (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Wide Dynamic Range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Super Dynamic Range)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สามารถส่งสัญญาณภาพ (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Streaming)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ไปแสดงได้อย่างน้อย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แหล่ง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ได้รับมาตรฐาน </w:t>
            </w:r>
            <w:proofErr w:type="spellStart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Onvif</w:t>
            </w:r>
            <w:proofErr w:type="spellEnd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(Open Network Video Interface Forum)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สามารถส่งสัญญาณภาพได้ตามมาตรฐาน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H.264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เป็นอย่างน้อย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สามารถใช้งานตามมาตรฐาน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IPv4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IPv6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Network Interface)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แบบ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10/100 Base-T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หรือดีกว่า และ สามารถ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 างานได้ตามมาตรฐาน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IEEE 802.3af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IEEE 802.3at (Power over Ethernet)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ในช่องเดียวกันได้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ตัวกล้องได้มาตรฐาน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IP66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หรือติดตั้งอุปกรณ์เพิ่มเติมส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หรับหุ้มกล้อง (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Housing)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ที่ได้มาตรฐาน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IP66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–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สามารถท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งานได้ที่อุณหภูมิ -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 °C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ถึง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 °C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เป็นอย่างน้อย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สามารถใช้งานกับมาตรฐาน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HTTP, HTTPS, “NTP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SNTP”, SNMP , RTSP , IEEE802.1X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เป็นอย่างน้อย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–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มีช่องส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หรับบันทึกข้อมูลลงหน่วยความจ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แบบ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SD Card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proofErr w:type="spellStart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MicroSD</w:t>
            </w:r>
            <w:proofErr w:type="spellEnd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Card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Mini SD Card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ต้องมี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Software Development Kit (SDK)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Application Programming Interface (API)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รูปแบบแผ่น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CD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DVD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ที่มีลิขสิทธิ์ถูกต้อง หรือสามารถ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Download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จากเว็บไซต์ผู้ผลิต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ได้รับมาตรฐานด้านความปลอดภัยต่อผู้ใช้งาน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ผู้ผลิตต้องได้รับมาตรฐานด้านระบบการจัดการสิ่งแวดล้อม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ผู้ผลิตต้องได้รับมาตรฐานด้านการบริหารจัดการหรือบริหารงานที่มีคุณภาพ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เกณฑ์ราคากลางและคุณลักษณะพื้นฐานของระบบกล้องโทรทัศน์วงจรปิด ฉบับเดือนกันยายน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2562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ประกาศ ณ วันที่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2562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อุปกรณ์กระจายสัญญาณแบบ </w:t>
            </w:r>
            <w:proofErr w:type="spellStart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PoE</w:t>
            </w:r>
            <w:proofErr w:type="spellEnd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PoE</w:t>
            </w:r>
            <w:proofErr w:type="spellEnd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L2 Switch)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ขนาด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8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ช่อง ราคา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8,300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คุณลักษณะพื้นฐาน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–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มีลักษณะการท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งานไม่น้อยกว่า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Layer 2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OSI Model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Switching Capacity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16 </w:t>
            </w:r>
            <w:proofErr w:type="spellStart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Gbps</w:t>
            </w:r>
            <w:proofErr w:type="spellEnd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รองรับ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Mac Address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ได้ไม่น้อยกว่า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8,000 Mac Address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Network Interface)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แบบ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10/100/1000 Base-T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หรือดีกว่า และสามารถท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งานได้ตามมาตรฐาน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IEEE 802.3af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IEEE 802.3at (Power over Ethernet)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ในช่อง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เดียวกันได้ จ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นวนไมน้อยกว่า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8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สามารถบริหารจัดการอุปกรณ์ผ่านโปรแกรม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Web Browser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–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มีสัญญาณไฟแสดงสถานะของการทำงานช่องเชื่อมต่อระบบเครือข่ายทุกช่อง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เกณฑ์ราคากลางและคุณลักษณะพื้นฐานของระบบกล้องโทรทัศน์วงจรปิด ฉบับเดือนกันยายน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2562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ประกาศ ณ วันที่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2562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สาย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fiber optic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proofErr w:type="spellStart"/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มีส</w:t>
            </w:r>
            <w:proofErr w:type="spellEnd"/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ลิง 2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core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600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เมตร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ๆละ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18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บาทเป็นเงิน1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0,800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UPS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1000</w:t>
            </w:r>
            <w:proofErr w:type="spellStart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va</w:t>
            </w:r>
            <w:proofErr w:type="spellEnd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  ชุด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ๆละ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2,700.00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เป็นเงิน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5,400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</w:t>
            </w:r>
            <w:proofErr w:type="spellStart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HardDisk</w:t>
            </w:r>
            <w:proofErr w:type="spellEnd"/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>TB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 ลูก 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C306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C3065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รายการที่3-5สำรวจราคาตามท้องตลาดเนื่องจากไม่มีตามบัญชีราคามาตรฐานครุภัณฑ์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gridAfter w:val="1"/>
          <w:wAfter w:w="312" w:type="dxa"/>
          <w:trHeight w:val="405"/>
        </w:trPr>
        <w:tc>
          <w:tcPr>
            <w:tcW w:w="8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0658" w:rsidRPr="00C30658" w:rsidTr="00D10E44">
        <w:trPr>
          <w:gridAfter w:val="1"/>
          <w:wAfter w:w="312" w:type="dxa"/>
          <w:trHeight w:val="405"/>
        </w:trPr>
        <w:tc>
          <w:tcPr>
            <w:tcW w:w="8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u w:val="single"/>
                <w:cs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0658" w:rsidRPr="00C30658" w:rsidTr="00D10E44">
        <w:trPr>
          <w:gridAfter w:val="1"/>
          <w:wAfter w:w="312" w:type="dxa"/>
          <w:trHeight w:val="405"/>
        </w:trPr>
        <w:tc>
          <w:tcPr>
            <w:tcW w:w="8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u w:val="single"/>
                <w:cs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0658" w:rsidRPr="00C30658" w:rsidTr="00D10E44">
        <w:trPr>
          <w:gridAfter w:val="1"/>
          <w:wAfter w:w="312" w:type="dxa"/>
          <w:trHeight w:val="405"/>
        </w:trPr>
        <w:tc>
          <w:tcPr>
            <w:tcW w:w="8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C30658" w:rsidRPr="00C30658" w:rsidRDefault="00C30658" w:rsidP="00C30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C30658" w:rsidRPr="00C30658" w:rsidRDefault="00C30658" w:rsidP="00C30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C30658" w:rsidRPr="00C30658" w:rsidRDefault="00C30658" w:rsidP="00C30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C30658" w:rsidRPr="00C30658" w:rsidRDefault="00C30658" w:rsidP="00C30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C30658" w:rsidRPr="00C30658" w:rsidRDefault="00C30658" w:rsidP="00C30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C30658" w:rsidRPr="00C30658" w:rsidRDefault="00C30658" w:rsidP="00C30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C30658" w:rsidRPr="00C30658" w:rsidRDefault="00C30658" w:rsidP="00C30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C30658" w:rsidRPr="00C30658" w:rsidRDefault="00C30658" w:rsidP="00C3065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u w:val="single"/>
                <w:cs/>
              </w:rPr>
            </w:pPr>
            <w:r w:rsidRPr="00C3065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u w:val="single"/>
                <w:cs/>
              </w:rPr>
              <w:t>กองการศึกษา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0658" w:rsidRPr="00C30658" w:rsidTr="00D10E44">
        <w:trPr>
          <w:gridAfter w:val="1"/>
          <w:wAfter w:w="312" w:type="dxa"/>
          <w:trHeight w:val="405"/>
        </w:trPr>
        <w:tc>
          <w:tcPr>
            <w:tcW w:w="8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u w:val="single"/>
                <w:cs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0658" w:rsidRPr="00C30658" w:rsidTr="00D10E44">
        <w:trPr>
          <w:gridAfter w:val="1"/>
          <w:wAfter w:w="312" w:type="dxa"/>
          <w:trHeight w:val="81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รวม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142,300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ค่าจัดซื้อเก้าอี้สำนักงานแบบพนักพิงสูง</w:t>
            </w:r>
            <w:r w:rsidRPr="00C306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5,000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C306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าท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"</w:t>
            </w:r>
            <w:r w:rsidRPr="00C306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เพื่อจ่ายเป็น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ค่าจัดซื้อเก้าอี้สำนักงานแบบพนักพิงสูง</w:t>
            </w:r>
            <w:r w:rsidRPr="00C306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5,000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บาทโดยมีลักษณะดังนี้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-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เป็นเก้าอี้นวมมีพนักพิงสูง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-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ปรับระดับได้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-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มีที่พักแขน</w:t>
            </w:r>
          </w:p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-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ขนาดไม่น้อยกว่า55ซม.*53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ซม.*126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จัดหาทั่วไปและสำรวจราคาตามท้องตลาด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เนื่องจากไม่มีตามบัญชีราคามาตรฐานครุภัณฑ์สำนักงานเดือน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พ.ศ.2562)"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ค่าจัดซื้อชุดโต๊ะเก้าอี้เด็ก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57,000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"จัดซื้อชุดเก้าอี้เด็กจำนวน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ชุดๆ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3,000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โดยมีลักษณะดังนี้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-โต๊ะเด็ก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ซม.สูงไม่น้อยกว่า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มีโต๊ะ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ตัว)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-เก้าอี้เด็ก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สูงถึงพื้นหลังไม่น้อยกว่า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54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มีเก้าอี้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ตัว)(จัดหาทั่วไปและสำรวจราคาตามท้องตลาด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เนื่องจากไม่มีตามบัญชีราคามาตรฐานครุภัณฑ์สำนักงาน</w:t>
            </w:r>
          </w:p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เดือนธันวาคม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พ.ศ.2562)"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ค่าจัดซื้อโต๊ะสำนักงาน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9,000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"จำนวน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1ตัวๆละ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9,000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โดยมีลักษณะดังนี้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138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ซม.*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67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65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(จัดหาทั่วไปและสำรวจราคาตามท้องตลาด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เนื่องจากไม่มีตามบัญชีราคามาตรฐานครุภัณฑ์สำนักงานเดือน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พ.ศ.2562)"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ชั้นวางแฟ้มตั้ง 40 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16,600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"เพื่อจัดซื้อชั้นวางแฟ้มตั้ง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8,300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คุณลักษณะพื้นฐานดังนี้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-มีล้อเลื่อน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สามารถเลื่อนได้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-ขนาดกว้างไม่น้อยกว่า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922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-ขนาดลึกไม่น้อยกว่า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311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-ขนาดสูงไม่น้อยกว่า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1,762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(จัดหาทั่วไปและสำรวจราคาตามท้องตลาด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เนื่องจากไม่มีตามบัญชีราคามาตรฐานครุภัณฑ์สำนักงานเดือน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พ.ศ.2562)</w:t>
            </w:r>
          </w:p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"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ตู้บานเลื่อนกระจก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16,800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บาท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"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เพื่อจัดซื้อตู้กระจกบานเลื่อน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8,400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คุณลักษณะพื้นฐานดังนี้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-มีบานเลื่อนกระจก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2บานสามารถเปิดเลื่อนได้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-ขนาดกว้างไม่น้อยกว่า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1,491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-ขนาดลึกไม่น้อยกว่า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480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-ขนาดสูงไม่น้อยกว่า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878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(จัดหาทั่วไปและสำรวจราคาตามท้องตลาด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เนื่องจากไม่มีตามบัญชีราคามาตรฐานครุภัณฑ์สำนักงานเดือน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พ.ศ.2562)"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ค่าจัดซื้อเครื่องพิมพ์แบบฉีดหมึกจำนวน12,900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"เพื่อจ่ายเป็นค่าจัดซื้อเครื่องพิมพ์แบบฉีดหมึกพร้อมติดตั้งถังหมึกพิมพ์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 Tank Printer)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4,300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บาทโดยมีคุณลักษณะพื้นฐาน  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(Ink Tank Printer)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จากโรงงานผู้ผลิต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gram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? </w:t>
            </w:r>
            <w:proofErr w:type="gram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dpi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มีความเร็วในการพิมพ์ร่างขาวดำสำหรับกระดาษขนาด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 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8.8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-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มีความเร็วในการพิมพ์ร่างสีสำหรับกระดาษขนาด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ใช้เกณฑ์ราคากลางและคุณลักษณะพื้นฐานการจัดหาอุปกรณ์และระบบคอมพิวเตอร์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2563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2563"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ค่าจัดซื้อเครื่องสำรองไฟ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5,000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บาท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"เพื่อจ่ายเป็นค่าจัดซื้อเครื่องสำรองไฟฟ้า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ขนาด800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VA 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480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Watts)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2,500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โดยมีคุณลักษณะพื้นฐาน  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มีกำลังไฟฟ้าด้านนอกไม่น้อยกว่าขนาด800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VA 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480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Watts)   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-สามารถสำรองไฟฟ้าได้ไม่น้อยกว่า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ใช้เกณฑ์ราคากลางและคุณลักษณะพื้นฐานการจัดหาอุปกรณ์และระบบคอมพิวเตอร์ฉบับเดือน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2563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2563</w:t>
            </w:r>
          </w:p>
          <w:p w:rsidR="00D10E44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"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C30658" w:rsidRPr="00C30658" w:rsidRDefault="00C30658" w:rsidP="00C30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</w:pPr>
            <w:r w:rsidRPr="00C3065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u w:val="single"/>
                <w:cs/>
              </w:rPr>
              <w:lastRenderedPageBreak/>
              <w:t>กองคลัง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0658" w:rsidRPr="00C30658" w:rsidTr="00D10E44">
        <w:trPr>
          <w:trHeight w:val="405"/>
        </w:trPr>
        <w:tc>
          <w:tcPr>
            <w:tcW w:w="9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92,800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trHeight w:val="405"/>
        </w:trPr>
        <w:tc>
          <w:tcPr>
            <w:tcW w:w="9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สำหรับงานสำนักงาน (จอแสดงภาพขนาดไม่น้อยกว่า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สำหรับงานสำนักงาน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17,000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เกณฑ์ราคากลางและคุณลักษณะพื้นฐานครุภัณฑ์คอมพิวเตอร์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(4 core)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มีความเร็วสัญญาณ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นาฬ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กาพื้นฐาน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3.1 GHz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รวมในระดับ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MB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DDR4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4 GB   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Drive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 GB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DVD-RW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Pr="00C30658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Tnk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Tank Printer)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4,300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Tnk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Tank Printer)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4,300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ตามบัญชีเกณฑ์ราคากลางและคุณลักษณะพื้นฐานครุภัณฑ์คอมพิวเตอร์ฉบับเดือน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 Tank Printer)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1,200x1,200 dpi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มีความเร็วในการพิมพ์ร่างขาวดำสำหรับกระดาษขนาด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8.8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มีความเร็วในการพิมพ์ร่างสีสำหรับกระดาษขนาด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หน้าต่อนาที(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ภาพต่อนาที(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A4, Letter, Legal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Custom</w:t>
            </w: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Pr="00C30658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ขาวดำ ชนิด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Network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(38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LED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Network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แบบที่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(38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หน้า/นาที)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15,000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เกณฑ์ราคากลางและคุณลักษณะพื้นฐานครุภัณฑ์คอมพิวเตอร์ฉบับเดือน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1,200X1,200 dpi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มีความเร็วในการพิมพ์สำหรับกระดาษ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สามารถพิมพ์เอกสารกลับหน้าอัตโนมัติได้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(Memory)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 MB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ช่องหรือ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สามารถใช้งานผ่านเครือข่ายไร้สาย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Wi-Fi (IEEE 802.11b,g,n)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A4,Letter,Legal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Custom</w:t>
            </w: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Pr="00C30658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D10E4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D10E4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 VA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เครื่องๆละ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2,500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เกณฑ์ราคากลางและคุณลักษณะพื้นฐานครุภัณฑ์คอมพิวเตอร์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</w:t>
            </w:r>
            <w:proofErr w:type="spellStart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800 VA (480 Watts)   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C30658" w:rsidRPr="00C30658" w:rsidRDefault="00C30658" w:rsidP="00C3065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C30658" w:rsidRDefault="00C30658" w:rsidP="00C3065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D10E44" w:rsidRDefault="00D10E44" w:rsidP="00C3065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D10E44" w:rsidRDefault="00D10E44" w:rsidP="00C3065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D10E44" w:rsidRDefault="00D10E44" w:rsidP="00C3065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D10E44" w:rsidRDefault="00D10E44" w:rsidP="00C3065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D10E44" w:rsidRDefault="00D10E44" w:rsidP="00C3065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D10E44" w:rsidRDefault="00D10E44" w:rsidP="00C3065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D10E44" w:rsidRDefault="00D10E44" w:rsidP="00C3065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D10E44" w:rsidRDefault="00D10E44" w:rsidP="00C3065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D10E44" w:rsidRPr="00C30658" w:rsidRDefault="00D10E44" w:rsidP="00C30658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:rsidR="00C30658" w:rsidRPr="00C30658" w:rsidRDefault="00C30658" w:rsidP="00C3065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C30658" w:rsidRPr="00C30658" w:rsidRDefault="00C30658" w:rsidP="00D10E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C3065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>กองช่าง</w:t>
      </w:r>
    </w:p>
    <w:tbl>
      <w:tblPr>
        <w:tblW w:w="8620" w:type="dxa"/>
        <w:tblInd w:w="108" w:type="dxa"/>
        <w:tblLook w:val="04A0" w:firstRow="1" w:lastRow="0" w:firstColumn="1" w:lastColumn="0" w:noHBand="0" w:noVBand="1"/>
      </w:tblPr>
      <w:tblGrid>
        <w:gridCol w:w="222"/>
        <w:gridCol w:w="222"/>
        <w:gridCol w:w="5402"/>
        <w:gridCol w:w="811"/>
        <w:gridCol w:w="1356"/>
        <w:gridCol w:w="607"/>
      </w:tblGrid>
      <w:tr w:rsidR="00C30658" w:rsidRPr="00C30658" w:rsidTr="00C30658">
        <w:trPr>
          <w:trHeight w:val="4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98,100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C30658">
        <w:trPr>
          <w:trHeight w:val="4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C30658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เครื่องปรับอากาศแบบแยกส่วน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13,000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บีทียู(แบบตั้งพื้นหรือแบบแขวน)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C30658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เพื่อจ่ายเป็นค่าจัดซื้อเครื่องปรับอากาศแบบแยกส่วน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13,000 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บีทียู(แบบตั้งพื้นหรือแบบแขวน)โดยมีคุณลักษณะ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ขนาดที่กำหนดเป็นขนาดไม่ต่ำกว่า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13,000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แบบแยกส่วน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เครื่องปรับอากาศที่มีความสามารถในการทำความเย็น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ขนาดไม่เกิน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40,000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ต้องไดรับการรับรองมาตรฐานผลติภัณฑ์อุตสาหกรรม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และฉลากประหยัดไฟฟ้าเบอร์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ทั้งหน่วยส่งความเย็นและหน่วยระบายความร้อนจากโรงงานเดียวกัน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มีความหน่วงเวลาการทำงานของคอมเพรสเซอร์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การจัดซื้อเครื่องปรับอากาศขนาดอื่นๆ(นอกจากข้อ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นอกเหนือจากการพิจารณาด้านราคาแล้ว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เพื่อเป็นการประหยัดพลังงานควรพิจารณาจัดซื้อเครื่องปรับอากาศที่มีค่าประสิทธิภาพ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พลังงานตามฤดูกาล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(SEER)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การติดตั้งเครื่องปรับอากาศ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(1)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แบบแยกส่วน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ประกอบด้วยอุปกรณ์ดังนี้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สวิตช์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ท่อทองแดงไปกลับหุ้มฉนวนยาว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สายไฟยาวไม่เกิน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10E44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0E44" w:rsidRPr="00C30658" w:rsidRDefault="00D10E44" w:rsidP="00C3065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C30658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เครื่องปรับอากาศแบบแยกส่วน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32,000 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บีทียู(แบบตั้งพื้นหรือแบบแขวน)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C30658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เพื่อจ่ายเป็นค่าจัดซื้อเครื่องปรับอากาศแบบแยกส่วน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บีทียู(แบบตั้งพื้นหรือแบบแขวน)โดยมีคุณลักษณะ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ขนาดที่กำหนดเป็นขนาดไม่ต่ำกว่า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32,000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แบบแยกส่วน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เครื่องปรับอากาศที่มีความสามารถในการทำความเย็น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ขนาดไม่เกิน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40,000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ต้องไดรับการรับรองมาตรฐานผลติภัณฑ์อุตสาหกรรม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และฉลากประหยัดไฟฟ้าเบอร์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ทั้งหน่วยส่งความเย็นและหน่วยระบายความร้อนจากโรงงานเดียวกัน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มีความหน่วงเวลาการทำงานของคอมเพรสเซอร์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การจัดซื้อเครื่องปรับอากาศขนาดอื่นๆ(นอกจาก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ข้อ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นอกเหนือจากการพิจารณาด้านราคาแล้ว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เพื่อเป็นการประหยัดพลังงานควรพิจารณาจัดซื้อเครื่องปรับอากาศที่มีค่าประสิทธิภาพ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พลังงานตามฤดูกาล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(SEER)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สูงกว่า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การติดตั้งเครื่องปรับอากาศ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(1)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แบบแยกส่วน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ประกอบด้วยอุปกรณ์ดังนี้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สวิตช์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ท่อทองแดงไปกลับหุ้มฉนวนยาว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สายไฟยาวไม่เกิน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C30658">
        <w:trPr>
          <w:trHeight w:val="4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ครุภัณฑ์ก่อสร้าง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0658" w:rsidRPr="00C30658" w:rsidTr="00C30658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ค่าจัดซื้อปั้มลม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658" w:rsidRPr="00C30658" w:rsidTr="00C30658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เพื่อจ่ายเป็นค่าจัดซื้อปั้มลม</w:t>
            </w:r>
            <w:r w:rsidRPr="00C306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จำนวน1เครื่องๆละ12,800 บาทข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นาด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ลิตร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มอเตอร์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ไฟฟ้า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220 v  </w:t>
            </w: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ตั้งจ่ายจากเงินอุดหนุน</w:t>
            </w:r>
          </w:p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658" w:rsidRPr="00C30658" w:rsidRDefault="00C30658" w:rsidP="00C30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0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A21D09" w:rsidRDefault="00A21D09"/>
    <w:sectPr w:rsidR="00A21D09" w:rsidSect="00C30658">
      <w:pgSz w:w="12240" w:h="15840"/>
      <w:pgMar w:top="284" w:right="19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3309"/>
    <w:multiLevelType w:val="hybridMultilevel"/>
    <w:tmpl w:val="966A0EE0"/>
    <w:lvl w:ilvl="0" w:tplc="898417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B2FFD"/>
    <w:multiLevelType w:val="hybridMultilevel"/>
    <w:tmpl w:val="7152F178"/>
    <w:lvl w:ilvl="0" w:tplc="D2B294F2">
      <w:numFmt w:val="bullet"/>
      <w:lvlText w:val="-"/>
      <w:lvlJc w:val="left"/>
      <w:pPr>
        <w:ind w:left="180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301503"/>
    <w:multiLevelType w:val="hybridMultilevel"/>
    <w:tmpl w:val="83A00EB6"/>
    <w:lvl w:ilvl="0" w:tplc="E1E46CDA"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E6C5C"/>
    <w:multiLevelType w:val="hybridMultilevel"/>
    <w:tmpl w:val="4CAE0F34"/>
    <w:lvl w:ilvl="0" w:tplc="F57ADDA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22165B04"/>
    <w:multiLevelType w:val="hybridMultilevel"/>
    <w:tmpl w:val="7EF85F16"/>
    <w:lvl w:ilvl="0" w:tplc="C37281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2C47E1"/>
    <w:multiLevelType w:val="hybridMultilevel"/>
    <w:tmpl w:val="9CB66060"/>
    <w:lvl w:ilvl="0" w:tplc="2C16B202">
      <w:start w:val="2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13D46"/>
    <w:multiLevelType w:val="hybridMultilevel"/>
    <w:tmpl w:val="F09AE4D0"/>
    <w:lvl w:ilvl="0" w:tplc="65608A08">
      <w:start w:val="2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E634A"/>
    <w:multiLevelType w:val="hybridMultilevel"/>
    <w:tmpl w:val="80304620"/>
    <w:lvl w:ilvl="0" w:tplc="AE3CB760"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94681"/>
    <w:multiLevelType w:val="hybridMultilevel"/>
    <w:tmpl w:val="A46C7574"/>
    <w:lvl w:ilvl="0" w:tplc="D686538C">
      <w:start w:val="2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6A44"/>
    <w:multiLevelType w:val="hybridMultilevel"/>
    <w:tmpl w:val="8054A77E"/>
    <w:lvl w:ilvl="0" w:tplc="17C2D2E6"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474A8"/>
    <w:multiLevelType w:val="hybridMultilevel"/>
    <w:tmpl w:val="F3D83226"/>
    <w:lvl w:ilvl="0" w:tplc="F62C8F4C">
      <w:start w:val="16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051F0"/>
    <w:multiLevelType w:val="hybridMultilevel"/>
    <w:tmpl w:val="DF462868"/>
    <w:lvl w:ilvl="0" w:tplc="8B408362">
      <w:start w:val="2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55C9B"/>
    <w:multiLevelType w:val="hybridMultilevel"/>
    <w:tmpl w:val="4F04E43E"/>
    <w:lvl w:ilvl="0" w:tplc="EB164506">
      <w:start w:val="2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97E25"/>
    <w:multiLevelType w:val="hybridMultilevel"/>
    <w:tmpl w:val="91329274"/>
    <w:lvl w:ilvl="0" w:tplc="349E14C0">
      <w:start w:val="2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1394B"/>
    <w:multiLevelType w:val="hybridMultilevel"/>
    <w:tmpl w:val="16926000"/>
    <w:lvl w:ilvl="0" w:tplc="AAC0FA5A">
      <w:start w:val="11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872D1"/>
    <w:multiLevelType w:val="hybridMultilevel"/>
    <w:tmpl w:val="D2A835BC"/>
    <w:lvl w:ilvl="0" w:tplc="FB06DA9A">
      <w:start w:val="1"/>
      <w:numFmt w:val="thaiNumbers"/>
      <w:lvlText w:val="%1."/>
      <w:lvlJc w:val="left"/>
      <w:pPr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10F1DE7"/>
    <w:multiLevelType w:val="hybridMultilevel"/>
    <w:tmpl w:val="63C28522"/>
    <w:lvl w:ilvl="0" w:tplc="89A296BE">
      <w:start w:val="2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6"/>
  </w:num>
  <w:num w:numId="5">
    <w:abstractNumId w:val="6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58"/>
    <w:rsid w:val="00A21D09"/>
    <w:rsid w:val="00C30658"/>
    <w:rsid w:val="00D1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AE1B8-0D4E-425F-A9EF-C2D999F9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0658"/>
    <w:pPr>
      <w:keepNext/>
      <w:spacing w:after="0" w:line="240" w:lineRule="auto"/>
      <w:jc w:val="center"/>
      <w:outlineLvl w:val="0"/>
    </w:pPr>
    <w:rPr>
      <w:rFonts w:ascii="AngsanaUPC" w:eastAsia="Times New Roman" w:hAnsi="AngsanaUPC" w:cs="AngsanaUPC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C30658"/>
    <w:pPr>
      <w:keepNext/>
      <w:spacing w:after="0" w:line="240" w:lineRule="auto"/>
      <w:outlineLvl w:val="2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30658"/>
    <w:rPr>
      <w:rFonts w:ascii="AngsanaUPC" w:eastAsia="Times New Roman" w:hAnsi="AngsanaUPC" w:cs="AngsanaUPC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C30658"/>
    <w:rPr>
      <w:rFonts w:ascii="AngsanaUPC" w:eastAsia="Times New Roman" w:hAnsi="AngsanaUPC" w:cs="AngsanaUPC"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C30658"/>
  </w:style>
  <w:style w:type="paragraph" w:styleId="a3">
    <w:name w:val="Body Text"/>
    <w:basedOn w:val="a"/>
    <w:link w:val="a4"/>
    <w:unhideWhenUsed/>
    <w:rsid w:val="00C30658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30658"/>
    <w:rPr>
      <w:rFonts w:ascii="AngsanaUPC" w:eastAsia="Cordia New" w:hAnsi="AngsanaUPC" w:cs="AngsanaUPC"/>
      <w:sz w:val="32"/>
      <w:szCs w:val="32"/>
    </w:rPr>
  </w:style>
  <w:style w:type="paragraph" w:styleId="2">
    <w:name w:val="Body Text Indent 2"/>
    <w:basedOn w:val="a"/>
    <w:link w:val="20"/>
    <w:unhideWhenUsed/>
    <w:rsid w:val="00C30658"/>
    <w:pPr>
      <w:spacing w:before="240" w:after="0" w:line="240" w:lineRule="auto"/>
      <w:ind w:left="1440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C30658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C306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C30658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C306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C30658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C3065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a">
    <w:name w:val="Title"/>
    <w:basedOn w:val="a"/>
    <w:link w:val="ab"/>
    <w:qFormat/>
    <w:rsid w:val="00C30658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C30658"/>
    <w:rPr>
      <w:rFonts w:ascii="AngsanaUPC" w:eastAsia="Cordia New" w:hAnsi="AngsanaUPC" w:cs="AngsanaUPC"/>
      <w:b/>
      <w:bCs/>
      <w:sz w:val="32"/>
      <w:szCs w:val="32"/>
    </w:rPr>
  </w:style>
  <w:style w:type="character" w:styleId="ac">
    <w:name w:val="line number"/>
    <w:basedOn w:val="a0"/>
    <w:uiPriority w:val="99"/>
    <w:semiHidden/>
    <w:unhideWhenUsed/>
    <w:rsid w:val="00C30658"/>
  </w:style>
  <w:style w:type="table" w:styleId="ad">
    <w:name w:val="Table Grid"/>
    <w:basedOn w:val="a1"/>
    <w:uiPriority w:val="59"/>
    <w:rsid w:val="00C3065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0658"/>
    <w:pPr>
      <w:spacing w:after="0" w:line="240" w:lineRule="auto"/>
    </w:pPr>
    <w:rPr>
      <w:rFonts w:ascii="Leelawadee" w:eastAsia="Cordia New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C30658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2020-08-07T04:31:00Z</dcterms:created>
  <dcterms:modified xsi:type="dcterms:W3CDTF">2020-08-07T04:43:00Z</dcterms:modified>
</cp:coreProperties>
</file>